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2986" w:rsidRDefault="003C2986">
      <w:pPr>
        <w:pStyle w:val="Textkrper"/>
        <w:spacing w:before="4"/>
        <w:rPr>
          <w:rFonts w:ascii="Times New Roman"/>
          <w:sz w:val="22"/>
        </w:rPr>
      </w:pPr>
    </w:p>
    <w:p w:rsidR="003C2986" w:rsidRDefault="00E471A5">
      <w:pPr>
        <w:spacing w:before="101"/>
        <w:ind w:left="3613"/>
        <w:rPr>
          <w:b/>
        </w:rPr>
      </w:pPr>
      <w:r>
        <w:rPr>
          <w:b/>
        </w:rPr>
        <w:t xml:space="preserve">4 Times </w:t>
      </w:r>
      <w:proofErr w:type="spellStart"/>
      <w:r>
        <w:rPr>
          <w:b/>
        </w:rPr>
        <w:t>Baroque</w:t>
      </w:r>
      <w:proofErr w:type="spellEnd"/>
    </w:p>
    <w:p w:rsidR="003C2986" w:rsidRDefault="00E471A5">
      <w:pPr>
        <w:pStyle w:val="Textkrper"/>
        <w:spacing w:before="171"/>
        <w:ind w:left="3225" w:right="3207" w:firstLine="321"/>
      </w:pPr>
      <w:r>
        <w:t>Jan Nigges, Blockflöte Jonas Zschenderlein, Violine</w:t>
      </w:r>
    </w:p>
    <w:p w:rsidR="003C2986" w:rsidRDefault="00E471A5">
      <w:pPr>
        <w:pStyle w:val="Textkrper"/>
        <w:spacing w:before="1"/>
        <w:ind w:left="3037" w:right="3037" w:firstLine="3"/>
        <w:jc w:val="center"/>
      </w:pPr>
      <w:r>
        <w:t>Karl Simko, Violoncello Alexander von Heißen, Cembalo</w:t>
      </w:r>
    </w:p>
    <w:p w:rsidR="00B76C54" w:rsidRDefault="00B76C54">
      <w:pPr>
        <w:pStyle w:val="Textkrper"/>
        <w:ind w:left="116" w:right="121"/>
        <w:jc w:val="both"/>
      </w:pPr>
    </w:p>
    <w:p w:rsidR="003C2986" w:rsidRDefault="00E471A5">
      <w:pPr>
        <w:pStyle w:val="Textkrper"/>
        <w:ind w:left="116" w:right="121"/>
        <w:jc w:val="both"/>
      </w:pPr>
      <w:r>
        <w:t>Im</w:t>
      </w:r>
      <w:r>
        <w:rPr>
          <w:spacing w:val="-11"/>
        </w:rPr>
        <w:t xml:space="preserve"> </w:t>
      </w:r>
      <w:r>
        <w:t>Jahr</w:t>
      </w:r>
      <w:r>
        <w:rPr>
          <w:spacing w:val="-14"/>
        </w:rPr>
        <w:t xml:space="preserve"> </w:t>
      </w:r>
      <w:r>
        <w:t>2013</w:t>
      </w:r>
      <w:r>
        <w:rPr>
          <w:spacing w:val="-10"/>
        </w:rPr>
        <w:t xml:space="preserve"> </w:t>
      </w:r>
      <w:r>
        <w:t>gründeten</w:t>
      </w:r>
      <w:r>
        <w:rPr>
          <w:spacing w:val="-9"/>
        </w:rPr>
        <w:t xml:space="preserve"> </w:t>
      </w:r>
      <w:r>
        <w:t>die</w:t>
      </w:r>
      <w:r>
        <w:rPr>
          <w:spacing w:val="-14"/>
        </w:rPr>
        <w:t xml:space="preserve"> </w:t>
      </w:r>
      <w:r>
        <w:t>vier</w:t>
      </w:r>
      <w:r>
        <w:rPr>
          <w:spacing w:val="-14"/>
        </w:rPr>
        <w:t xml:space="preserve"> </w:t>
      </w:r>
      <w:r>
        <w:t>jungen</w:t>
      </w:r>
      <w:r>
        <w:rPr>
          <w:spacing w:val="-12"/>
        </w:rPr>
        <w:t xml:space="preserve"> </w:t>
      </w:r>
      <w:r>
        <w:t>Frankfurter</w:t>
      </w:r>
      <w:r>
        <w:rPr>
          <w:spacing w:val="-14"/>
        </w:rPr>
        <w:t xml:space="preserve"> </w:t>
      </w:r>
      <w:r>
        <w:t>Musiker</w:t>
      </w:r>
      <w:r>
        <w:rPr>
          <w:spacing w:val="-14"/>
        </w:rPr>
        <w:t xml:space="preserve"> </w:t>
      </w:r>
      <w:r>
        <w:t>Jan</w:t>
      </w:r>
      <w:r>
        <w:rPr>
          <w:spacing w:val="-9"/>
        </w:rPr>
        <w:t xml:space="preserve"> </w:t>
      </w:r>
      <w:r>
        <w:t>Nigges,</w:t>
      </w:r>
      <w:r>
        <w:rPr>
          <w:spacing w:val="-13"/>
        </w:rPr>
        <w:t xml:space="preserve"> </w:t>
      </w:r>
      <w:r>
        <w:t>Jonas Zschenderlein,</w:t>
      </w:r>
      <w:r>
        <w:rPr>
          <w:spacing w:val="-13"/>
        </w:rPr>
        <w:t xml:space="preserve"> </w:t>
      </w:r>
      <w:r>
        <w:t>Karl</w:t>
      </w:r>
      <w:r>
        <w:rPr>
          <w:spacing w:val="-11"/>
        </w:rPr>
        <w:t xml:space="preserve"> </w:t>
      </w:r>
      <w:r>
        <w:t>Simko</w:t>
      </w:r>
      <w:r>
        <w:rPr>
          <w:spacing w:val="-14"/>
        </w:rPr>
        <w:t xml:space="preserve"> </w:t>
      </w:r>
      <w:r>
        <w:t>und</w:t>
      </w:r>
      <w:r>
        <w:rPr>
          <w:spacing w:val="-13"/>
        </w:rPr>
        <w:t xml:space="preserve"> </w:t>
      </w:r>
      <w:r>
        <w:t>Alexander</w:t>
      </w:r>
      <w:r>
        <w:rPr>
          <w:spacing w:val="-12"/>
        </w:rPr>
        <w:t xml:space="preserve"> </w:t>
      </w:r>
      <w:r>
        <w:t>von</w:t>
      </w:r>
      <w:r>
        <w:rPr>
          <w:spacing w:val="-10"/>
        </w:rPr>
        <w:t xml:space="preserve"> </w:t>
      </w:r>
      <w:r>
        <w:t>Heißen</w:t>
      </w:r>
      <w:r>
        <w:rPr>
          <w:spacing w:val="-13"/>
        </w:rPr>
        <w:t xml:space="preserve"> </w:t>
      </w:r>
      <w:r>
        <w:t xml:space="preserve">das Quartett </w:t>
      </w:r>
      <w:r>
        <w:rPr>
          <w:i/>
        </w:rPr>
        <w:t>4 Times</w:t>
      </w:r>
      <w:r>
        <w:rPr>
          <w:i/>
          <w:spacing w:val="2"/>
        </w:rPr>
        <w:t xml:space="preserve"> </w:t>
      </w:r>
      <w:proofErr w:type="spellStart"/>
      <w:r>
        <w:rPr>
          <w:i/>
        </w:rPr>
        <w:t>Baroque</w:t>
      </w:r>
      <w:proofErr w:type="spellEnd"/>
      <w:r>
        <w:t>.</w:t>
      </w:r>
    </w:p>
    <w:p w:rsidR="003C2986" w:rsidRPr="00B76C54" w:rsidRDefault="003C2986">
      <w:pPr>
        <w:pStyle w:val="Textkrper"/>
        <w:spacing w:before="11"/>
        <w:rPr>
          <w:sz w:val="12"/>
          <w:szCs w:val="12"/>
        </w:rPr>
      </w:pPr>
    </w:p>
    <w:p w:rsidR="003C2986" w:rsidRDefault="00E471A5">
      <w:pPr>
        <w:pStyle w:val="Textkrper"/>
        <w:spacing w:before="1"/>
        <w:ind w:left="116" w:right="113"/>
        <w:jc w:val="both"/>
      </w:pPr>
      <w:r>
        <w:t xml:space="preserve">Das </w:t>
      </w:r>
      <w:r w:rsidR="005D043E">
        <w:t>Quartett</w:t>
      </w:r>
      <w:r>
        <w:t xml:space="preserve"> gehört seitdem zu den aufstrebenden Ensembles der jungen Generation: Noch im Gründungsjahr 2013 gewann </w:t>
      </w:r>
      <w:r>
        <w:rPr>
          <w:i/>
        </w:rPr>
        <w:t xml:space="preserve">4 Times </w:t>
      </w:r>
      <w:proofErr w:type="spellStart"/>
      <w:r>
        <w:rPr>
          <w:i/>
        </w:rPr>
        <w:t>Baroque</w:t>
      </w:r>
      <w:proofErr w:type="spellEnd"/>
      <w:r>
        <w:rPr>
          <w:i/>
        </w:rPr>
        <w:t xml:space="preserve"> </w:t>
      </w:r>
      <w:r>
        <w:t>den Publikumspreis beim Internationalen Marini Wettbewerb. Weitere renommierte Preise folgten in kurzen Abständen:</w:t>
      </w:r>
      <w:r>
        <w:rPr>
          <w:spacing w:val="-8"/>
        </w:rPr>
        <w:t xml:space="preserve"> </w:t>
      </w:r>
      <w:r>
        <w:t>2017</w:t>
      </w:r>
      <w:r>
        <w:rPr>
          <w:spacing w:val="-8"/>
        </w:rPr>
        <w:t xml:space="preserve"> </w:t>
      </w:r>
      <w:r>
        <w:t>der</w:t>
      </w:r>
      <w:r>
        <w:rPr>
          <w:spacing w:val="-9"/>
        </w:rPr>
        <w:t xml:space="preserve"> </w:t>
      </w:r>
      <w:r>
        <w:t>zweite</w:t>
      </w:r>
      <w:r>
        <w:rPr>
          <w:spacing w:val="-10"/>
        </w:rPr>
        <w:t xml:space="preserve"> </w:t>
      </w:r>
      <w:r>
        <w:t>Preis</w:t>
      </w:r>
      <w:r>
        <w:rPr>
          <w:spacing w:val="-9"/>
        </w:rPr>
        <w:t xml:space="preserve"> </w:t>
      </w:r>
      <w:r>
        <w:t>beim</w:t>
      </w:r>
      <w:r>
        <w:rPr>
          <w:spacing w:val="-8"/>
        </w:rPr>
        <w:t xml:space="preserve"> </w:t>
      </w:r>
      <w:r>
        <w:t>Ersten</w:t>
      </w:r>
      <w:r>
        <w:rPr>
          <w:spacing w:val="-6"/>
        </w:rPr>
        <w:t xml:space="preserve"> </w:t>
      </w:r>
      <w:r>
        <w:t>Internationalen</w:t>
      </w:r>
      <w:r>
        <w:rPr>
          <w:spacing w:val="-7"/>
        </w:rPr>
        <w:t xml:space="preserve"> </w:t>
      </w:r>
      <w:r>
        <w:t>Moderationswettbewerb</w:t>
      </w:r>
      <w:r>
        <w:rPr>
          <w:spacing w:val="-6"/>
        </w:rPr>
        <w:t xml:space="preserve"> </w:t>
      </w:r>
      <w:r>
        <w:t xml:space="preserve">für Alte Musik in Frankfurt, im Oktober </w:t>
      </w:r>
      <w:r w:rsidR="005D043E">
        <w:t>2018</w:t>
      </w:r>
      <w:r>
        <w:t xml:space="preserve"> die renommierte Auszeichnung OPUS</w:t>
      </w:r>
      <w:r w:rsidR="004D397E">
        <w:t xml:space="preserve"> </w:t>
      </w:r>
      <w:r>
        <w:t xml:space="preserve">Klassik „Nachwuchskünstler des Jahres“ für </w:t>
      </w:r>
      <w:r w:rsidR="005D043E">
        <w:t>die</w:t>
      </w:r>
      <w:r>
        <w:t xml:space="preserve"> beim Label Deutsche </w:t>
      </w:r>
      <w:proofErr w:type="spellStart"/>
      <w:r>
        <w:t>Harmonia</w:t>
      </w:r>
      <w:proofErr w:type="spellEnd"/>
      <w:r>
        <w:t xml:space="preserve"> Mundi (Sony Music) veröffentlichte CD „</w:t>
      </w:r>
      <w:proofErr w:type="spellStart"/>
      <w:r>
        <w:t>Caught</w:t>
      </w:r>
      <w:proofErr w:type="spellEnd"/>
      <w:r>
        <w:t xml:space="preserve"> in </w:t>
      </w:r>
      <w:proofErr w:type="spellStart"/>
      <w:r>
        <w:t>Italian</w:t>
      </w:r>
      <w:proofErr w:type="spellEnd"/>
      <w:r>
        <w:rPr>
          <w:spacing w:val="-2"/>
        </w:rPr>
        <w:t xml:space="preserve"> </w:t>
      </w:r>
      <w:proofErr w:type="spellStart"/>
      <w:r>
        <w:t>Virtuosity</w:t>
      </w:r>
      <w:proofErr w:type="spellEnd"/>
      <w:r>
        <w:t>“.</w:t>
      </w:r>
    </w:p>
    <w:p w:rsidR="003C2986" w:rsidRDefault="00E471A5">
      <w:pPr>
        <w:pStyle w:val="Textkrper"/>
        <w:ind w:left="116" w:right="123"/>
        <w:jc w:val="both"/>
      </w:pPr>
      <w:r>
        <w:t xml:space="preserve">Eine weitere CD ging dieser preisgekrönten voraus: Als Hommage an Arcangelo Corelli produzierte das Ensemble bereits in seinem Gründungsjahr eine CD </w:t>
      </w:r>
      <w:r w:rsidR="005D043E">
        <w:t>mit Werken des</w:t>
      </w:r>
      <w:r>
        <w:t xml:space="preserve"> großen Komponisten in dessen 300. Todesjahr.</w:t>
      </w:r>
    </w:p>
    <w:p w:rsidR="003C2986" w:rsidRPr="00B76C54" w:rsidRDefault="003C2986">
      <w:pPr>
        <w:pStyle w:val="Textkrper"/>
        <w:rPr>
          <w:sz w:val="12"/>
          <w:szCs w:val="12"/>
        </w:rPr>
      </w:pPr>
    </w:p>
    <w:p w:rsidR="003C2986" w:rsidRDefault="00E471A5">
      <w:pPr>
        <w:pStyle w:val="Textkrper"/>
        <w:ind w:left="116" w:right="117"/>
        <w:jc w:val="both"/>
      </w:pPr>
      <w:r>
        <w:t>Die Barockmusik und Historische Interpretationspraxis bestimmt maßgeblich den musikalischen Werdegang der vier Ensemblemusiker. Sie lernten sich schon in frühen Jugendjahren kennen, wodurch sowohl eine freundschaftliche als auch professionelle Verbindung entstand, die den einmaligen Zusammenhalt der vier Musiker auszeichnet.</w:t>
      </w:r>
    </w:p>
    <w:p w:rsidR="003C2986" w:rsidRPr="00B76C54" w:rsidRDefault="003C2986">
      <w:pPr>
        <w:pStyle w:val="Textkrper"/>
        <w:spacing w:before="11"/>
        <w:rPr>
          <w:sz w:val="12"/>
          <w:szCs w:val="12"/>
        </w:rPr>
      </w:pPr>
    </w:p>
    <w:p w:rsidR="003C2986" w:rsidRDefault="00E471A5" w:rsidP="005D043E">
      <w:pPr>
        <w:ind w:left="116"/>
        <w:jc w:val="both"/>
        <w:rPr>
          <w:sz w:val="20"/>
        </w:rPr>
      </w:pPr>
      <w:r>
        <w:rPr>
          <w:i/>
          <w:sz w:val="20"/>
        </w:rPr>
        <w:t xml:space="preserve">4 Times </w:t>
      </w:r>
      <w:proofErr w:type="spellStart"/>
      <w:r>
        <w:rPr>
          <w:i/>
          <w:sz w:val="20"/>
        </w:rPr>
        <w:t>Baroque</w:t>
      </w:r>
      <w:proofErr w:type="spellEnd"/>
      <w:r>
        <w:rPr>
          <w:i/>
          <w:sz w:val="20"/>
        </w:rPr>
        <w:t xml:space="preserve"> </w:t>
      </w:r>
      <w:r>
        <w:rPr>
          <w:sz w:val="20"/>
        </w:rPr>
        <w:t>konzertierte in vielen Orten Europas</w:t>
      </w:r>
      <w:r w:rsidR="005D043E">
        <w:rPr>
          <w:sz w:val="20"/>
        </w:rPr>
        <w:t>.</w:t>
      </w:r>
      <w:r>
        <w:rPr>
          <w:sz w:val="20"/>
        </w:rPr>
        <w:t xml:space="preserve"> Durch das</w:t>
      </w:r>
      <w:r>
        <w:rPr>
          <w:spacing w:val="37"/>
          <w:sz w:val="20"/>
        </w:rPr>
        <w:t xml:space="preserve"> </w:t>
      </w:r>
      <w:r>
        <w:rPr>
          <w:sz w:val="20"/>
        </w:rPr>
        <w:t>Förderprogramm</w:t>
      </w:r>
    </w:p>
    <w:p w:rsidR="003C2986" w:rsidRDefault="00E471A5" w:rsidP="005D043E">
      <w:pPr>
        <w:pStyle w:val="Textkrper"/>
        <w:spacing w:before="2"/>
        <w:ind w:left="116" w:right="112"/>
        <w:jc w:val="both"/>
      </w:pPr>
      <w:r>
        <w:t>„</w:t>
      </w:r>
      <w:proofErr w:type="spellStart"/>
      <w:r>
        <w:t>E</w:t>
      </w:r>
      <w:r w:rsidR="005D043E">
        <w:t>EE</w:t>
      </w:r>
      <w:r>
        <w:t>merging</w:t>
      </w:r>
      <w:proofErr w:type="spellEnd"/>
      <w:r>
        <w:t xml:space="preserve">“ (Emerging European Ensembles) gab es Konzerte und Residenzen in Frankreich, Lettland und Italien. Außerdem folgten Einladungen </w:t>
      </w:r>
      <w:r w:rsidR="005D043E">
        <w:t xml:space="preserve">zu </w:t>
      </w:r>
      <w:r>
        <w:t>renommierte</w:t>
      </w:r>
      <w:r w:rsidR="005D043E">
        <w:t>n</w:t>
      </w:r>
      <w:r>
        <w:t xml:space="preserve"> Festivals: D</w:t>
      </w:r>
      <w:r w:rsidR="005D043E">
        <w:t>em</w:t>
      </w:r>
      <w:r>
        <w:t xml:space="preserve"> Rheingau Musikfestival, d</w:t>
      </w:r>
      <w:r w:rsidR="005D043E">
        <w:t>en</w:t>
      </w:r>
      <w:r>
        <w:t xml:space="preserve"> Thüringer Bachwochen, </w:t>
      </w:r>
      <w:r w:rsidR="005D043E">
        <w:t>dem</w:t>
      </w:r>
      <w:r>
        <w:t xml:space="preserve"> Mozartfest Würzburg, d</w:t>
      </w:r>
      <w:r w:rsidR="005D043E">
        <w:t>en</w:t>
      </w:r>
      <w:r>
        <w:t xml:space="preserve"> Festspiele</w:t>
      </w:r>
      <w:r w:rsidR="005D043E">
        <w:t>n</w:t>
      </w:r>
      <w:r>
        <w:t xml:space="preserve"> Mecklenburg-Vorpommern, d</w:t>
      </w:r>
      <w:r w:rsidR="005D043E">
        <w:t>en</w:t>
      </w:r>
      <w:r>
        <w:t xml:space="preserve"> Neuburger Barockkonzerte</w:t>
      </w:r>
      <w:r w:rsidR="005D043E">
        <w:t>n</w:t>
      </w:r>
      <w:r>
        <w:t>, d</w:t>
      </w:r>
      <w:r w:rsidR="005D043E">
        <w:t>em</w:t>
      </w:r>
      <w:r>
        <w:t xml:space="preserve"> Festival </w:t>
      </w:r>
      <w:proofErr w:type="spellStart"/>
      <w:r>
        <w:t>d’Ambronay</w:t>
      </w:r>
      <w:proofErr w:type="spellEnd"/>
      <w:r>
        <w:t>, d</w:t>
      </w:r>
      <w:r w:rsidR="005D043E">
        <w:t>en</w:t>
      </w:r>
      <w:r>
        <w:t xml:space="preserve"> Weilburger Schlosskonzerte</w:t>
      </w:r>
      <w:r w:rsidR="005D043E">
        <w:t>n</w:t>
      </w:r>
      <w:r>
        <w:t>, d</w:t>
      </w:r>
      <w:r w:rsidR="005D043E">
        <w:t>en</w:t>
      </w:r>
      <w:r>
        <w:t xml:space="preserve"> Meraner Musikwochen, d</w:t>
      </w:r>
      <w:r w:rsidR="005D043E">
        <w:t>en</w:t>
      </w:r>
      <w:r>
        <w:t xml:space="preserve"> Händel Festspielen Göttingen, d</w:t>
      </w:r>
      <w:r w:rsidR="005D043E">
        <w:t>er</w:t>
      </w:r>
      <w:r>
        <w:t xml:space="preserve"> „</w:t>
      </w:r>
      <w:proofErr w:type="spellStart"/>
      <w:r>
        <w:t>Sparda-Bank</w:t>
      </w:r>
      <w:proofErr w:type="spellEnd"/>
      <w:r>
        <w:t xml:space="preserve"> Klassik Open</w:t>
      </w:r>
      <w:r>
        <w:rPr>
          <w:spacing w:val="23"/>
        </w:rPr>
        <w:t xml:space="preserve"> </w:t>
      </w:r>
      <w:r>
        <w:t>Air“ Bayreuth, d</w:t>
      </w:r>
      <w:r w:rsidR="005D043E">
        <w:t>em</w:t>
      </w:r>
      <w:r>
        <w:t xml:space="preserve"> </w:t>
      </w:r>
      <w:r>
        <w:rPr>
          <w:spacing w:val="24"/>
        </w:rPr>
        <w:t xml:space="preserve"> </w:t>
      </w:r>
      <w:r>
        <w:t>Festival</w:t>
      </w:r>
      <w:r w:rsidR="005D043E">
        <w:t xml:space="preserve"> </w:t>
      </w:r>
      <w:r>
        <w:t>„Summerwinds“ im Münsterland und de</w:t>
      </w:r>
      <w:r w:rsidR="005D043E">
        <w:t>m</w:t>
      </w:r>
      <w:r>
        <w:t xml:space="preserve"> Oberstdorfer Musiksommer.</w:t>
      </w:r>
    </w:p>
    <w:p w:rsidR="003C2986" w:rsidRPr="00B76C54" w:rsidRDefault="003C2986" w:rsidP="005D043E">
      <w:pPr>
        <w:pStyle w:val="Textkrper"/>
        <w:spacing w:before="1"/>
        <w:jc w:val="both"/>
        <w:rPr>
          <w:sz w:val="12"/>
          <w:szCs w:val="12"/>
        </w:rPr>
      </w:pPr>
    </w:p>
    <w:p w:rsidR="003C2986" w:rsidRDefault="00E471A5" w:rsidP="00B76C54">
      <w:pPr>
        <w:pStyle w:val="Textkrper"/>
        <w:ind w:left="116" w:right="114"/>
        <w:jc w:val="both"/>
      </w:pPr>
      <w:r>
        <w:t xml:space="preserve">Im letzten Jahr war </w:t>
      </w:r>
      <w:r>
        <w:rPr>
          <w:i/>
        </w:rPr>
        <w:t xml:space="preserve">4 Times </w:t>
      </w:r>
      <w:proofErr w:type="spellStart"/>
      <w:r>
        <w:rPr>
          <w:i/>
        </w:rPr>
        <w:t>Baroque</w:t>
      </w:r>
      <w:proofErr w:type="spellEnd"/>
      <w:r>
        <w:rPr>
          <w:i/>
        </w:rPr>
        <w:t xml:space="preserve"> </w:t>
      </w:r>
      <w:r>
        <w:t xml:space="preserve">beim ZDF Morgenmagazin zu Gast, Rolando Villazón begrüßte die vier Musiker außerdem </w:t>
      </w:r>
      <w:r>
        <w:rPr>
          <w:spacing w:val="3"/>
        </w:rPr>
        <w:t xml:space="preserve">in </w:t>
      </w:r>
      <w:r>
        <w:t>seiner Sendung „Stars von morgen</w:t>
      </w:r>
      <w:r w:rsidR="00B76C54">
        <w:t>“</w:t>
      </w:r>
      <w:r>
        <w:t>.</w:t>
      </w:r>
      <w:r>
        <w:rPr>
          <w:spacing w:val="-11"/>
        </w:rPr>
        <w:t xml:space="preserve"> </w:t>
      </w:r>
      <w:r w:rsidR="005D043E">
        <w:rPr>
          <w:spacing w:val="-11"/>
        </w:rPr>
        <w:t>Rundfunkmitsch</w:t>
      </w:r>
      <w:r w:rsidR="00B76C54">
        <w:rPr>
          <w:spacing w:val="-11"/>
        </w:rPr>
        <w:t>n</w:t>
      </w:r>
      <w:r w:rsidR="005D043E">
        <w:rPr>
          <w:spacing w:val="-11"/>
        </w:rPr>
        <w:t xml:space="preserve">itte gab es bisher beim SWR, im </w:t>
      </w:r>
      <w:r>
        <w:t>Rahmen des Festivals Rhein Vokal</w:t>
      </w:r>
      <w:r w:rsidR="005D043E">
        <w:t xml:space="preserve">, </w:t>
      </w:r>
      <w:r>
        <w:t>der SWR Kulturnacht</w:t>
      </w:r>
      <w:r w:rsidR="00B76C54">
        <w:t xml:space="preserve"> und Villa </w:t>
      </w:r>
      <w:proofErr w:type="spellStart"/>
      <w:r w:rsidR="00B76C54">
        <w:t>Musica</w:t>
      </w:r>
      <w:proofErr w:type="spellEnd"/>
      <w:r w:rsidR="00B76C54">
        <w:t>,</w:t>
      </w:r>
      <w:r w:rsidR="005D043E">
        <w:t xml:space="preserve"> </w:t>
      </w:r>
      <w:r w:rsidR="00B76C54">
        <w:t>w</w:t>
      </w:r>
      <w:r w:rsidR="005D043E">
        <w:t>eitere sind in Planung.</w:t>
      </w:r>
    </w:p>
    <w:p w:rsidR="003C2986" w:rsidRDefault="00E471A5" w:rsidP="00B76C54">
      <w:pPr>
        <w:pStyle w:val="Textkrper"/>
        <w:spacing w:before="99"/>
        <w:ind w:left="116" w:right="112"/>
        <w:jc w:val="both"/>
      </w:pPr>
      <w:r>
        <w:t>Ein wichtiges Bestreben des Quartetts ist neben ihrer musikalischen Perfektion der nahe Kontakt zum Publikum. Dies spiegelt sich in der lebendigen, auf Zusammenspiel perfektionierten Spielweise wider. Hinzu kommt</w:t>
      </w:r>
      <w:r w:rsidR="005D043E">
        <w:t>, wenn gewünscht,</w:t>
      </w:r>
      <w:r>
        <w:t xml:space="preserve"> eine kurzweilige Moderation, welche den Zuhörern</w:t>
      </w:r>
      <w:r>
        <w:rPr>
          <w:spacing w:val="-15"/>
        </w:rPr>
        <w:t xml:space="preserve"> </w:t>
      </w:r>
      <w:r>
        <w:t>einen</w:t>
      </w:r>
      <w:r>
        <w:rPr>
          <w:spacing w:val="-17"/>
        </w:rPr>
        <w:t xml:space="preserve"> </w:t>
      </w:r>
      <w:r>
        <w:t>wesentlichen</w:t>
      </w:r>
      <w:r>
        <w:rPr>
          <w:spacing w:val="-14"/>
        </w:rPr>
        <w:t xml:space="preserve"> </w:t>
      </w:r>
      <w:r>
        <w:t>Einblick</w:t>
      </w:r>
      <w:r>
        <w:rPr>
          <w:spacing w:val="-19"/>
        </w:rPr>
        <w:t xml:space="preserve"> </w:t>
      </w:r>
      <w:r>
        <w:t>in</w:t>
      </w:r>
      <w:r>
        <w:rPr>
          <w:spacing w:val="-17"/>
        </w:rPr>
        <w:t xml:space="preserve"> </w:t>
      </w:r>
      <w:r>
        <w:t>die</w:t>
      </w:r>
      <w:r>
        <w:rPr>
          <w:spacing w:val="-19"/>
        </w:rPr>
        <w:t xml:space="preserve"> </w:t>
      </w:r>
      <w:r>
        <w:t>gespielten</w:t>
      </w:r>
      <w:r>
        <w:rPr>
          <w:spacing w:val="-17"/>
        </w:rPr>
        <w:t xml:space="preserve"> </w:t>
      </w:r>
      <w:r>
        <w:t>Werke</w:t>
      </w:r>
      <w:r>
        <w:rPr>
          <w:spacing w:val="-19"/>
        </w:rPr>
        <w:t xml:space="preserve"> </w:t>
      </w:r>
      <w:r>
        <w:t>und</w:t>
      </w:r>
      <w:r>
        <w:rPr>
          <w:spacing w:val="-17"/>
        </w:rPr>
        <w:t xml:space="preserve"> </w:t>
      </w:r>
      <w:r>
        <w:t>das</w:t>
      </w:r>
      <w:r>
        <w:rPr>
          <w:spacing w:val="-16"/>
        </w:rPr>
        <w:t xml:space="preserve"> </w:t>
      </w:r>
      <w:r>
        <w:t>Schaffen</w:t>
      </w:r>
      <w:r>
        <w:rPr>
          <w:spacing w:val="-17"/>
        </w:rPr>
        <w:t xml:space="preserve"> </w:t>
      </w:r>
      <w:r>
        <w:t>der</w:t>
      </w:r>
      <w:r>
        <w:rPr>
          <w:spacing w:val="-16"/>
        </w:rPr>
        <w:t xml:space="preserve"> </w:t>
      </w:r>
      <w:r>
        <w:t>Musiker gibt. So beschrieb die FAZ ihren Auftritt beim Rheingau Musik</w:t>
      </w:r>
      <w:r w:rsidR="00B76C54">
        <w:t xml:space="preserve"> F</w:t>
      </w:r>
      <w:r>
        <w:t>estival als „freche, immer aber frische, energiesprühende und mitreißende Darbietung“, die Schwäbische Post bezeichnet</w:t>
      </w:r>
      <w:r>
        <w:rPr>
          <w:spacing w:val="19"/>
        </w:rPr>
        <w:t xml:space="preserve"> </w:t>
      </w:r>
      <w:r>
        <w:t>sie</w:t>
      </w:r>
      <w:r>
        <w:rPr>
          <w:spacing w:val="18"/>
        </w:rPr>
        <w:t xml:space="preserve"> </w:t>
      </w:r>
      <w:r>
        <w:t>gar</w:t>
      </w:r>
      <w:r>
        <w:rPr>
          <w:spacing w:val="18"/>
        </w:rPr>
        <w:t xml:space="preserve"> </w:t>
      </w:r>
      <w:r>
        <w:t>als</w:t>
      </w:r>
      <w:r>
        <w:rPr>
          <w:spacing w:val="19"/>
        </w:rPr>
        <w:t xml:space="preserve"> </w:t>
      </w:r>
      <w:r>
        <w:t>„Popstars“</w:t>
      </w:r>
      <w:r>
        <w:rPr>
          <w:spacing w:val="17"/>
        </w:rPr>
        <w:t xml:space="preserve"> </w:t>
      </w:r>
      <w:r>
        <w:t>und</w:t>
      </w:r>
      <w:r>
        <w:rPr>
          <w:spacing w:val="20"/>
        </w:rPr>
        <w:t xml:space="preserve"> </w:t>
      </w:r>
      <w:r>
        <w:t>„vier</w:t>
      </w:r>
      <w:r>
        <w:rPr>
          <w:spacing w:val="17"/>
        </w:rPr>
        <w:t xml:space="preserve"> </w:t>
      </w:r>
      <w:r>
        <w:t>junge</w:t>
      </w:r>
      <w:r>
        <w:rPr>
          <w:spacing w:val="18"/>
        </w:rPr>
        <w:t xml:space="preserve"> </w:t>
      </w:r>
      <w:r>
        <w:t>Shootingstars</w:t>
      </w:r>
      <w:r>
        <w:rPr>
          <w:spacing w:val="19"/>
        </w:rPr>
        <w:t xml:space="preserve"> </w:t>
      </w:r>
      <w:r>
        <w:t>der</w:t>
      </w:r>
      <w:r>
        <w:rPr>
          <w:spacing w:val="17"/>
        </w:rPr>
        <w:t xml:space="preserve"> </w:t>
      </w:r>
      <w:r>
        <w:t>Alte-Musik-Szene</w:t>
      </w:r>
      <w:r w:rsidR="008E3C34">
        <w:t>“.</w:t>
      </w:r>
      <w:bookmarkStart w:id="0" w:name="_GoBack"/>
      <w:bookmarkEnd w:id="0"/>
      <w:r w:rsidR="00B76C54">
        <w:t xml:space="preserve"> </w:t>
      </w:r>
      <w:r>
        <w:t xml:space="preserve">„Da werden die Werke von Vivaldi, Corelli oder </w:t>
      </w:r>
      <w:proofErr w:type="spellStart"/>
      <w:r>
        <w:t>Sammartini</w:t>
      </w:r>
      <w:proofErr w:type="spellEnd"/>
      <w:r>
        <w:t xml:space="preserve"> hoch effektvoll musiziert mit schwindelerregender Rasanz und lustvoll pointiertem Ton“, so Concerti im Januar 2019.</w:t>
      </w:r>
    </w:p>
    <w:p w:rsidR="003C2986" w:rsidRPr="00B76C54" w:rsidRDefault="003C2986">
      <w:pPr>
        <w:pStyle w:val="Textkrper"/>
        <w:rPr>
          <w:sz w:val="12"/>
          <w:szCs w:val="12"/>
        </w:rPr>
      </w:pPr>
    </w:p>
    <w:p w:rsidR="003C2986" w:rsidRDefault="00E471A5">
      <w:pPr>
        <w:pStyle w:val="Textkrper"/>
        <w:spacing w:before="1"/>
        <w:ind w:left="116" w:right="116"/>
        <w:jc w:val="both"/>
      </w:pPr>
      <w:r>
        <w:t>Im</w:t>
      </w:r>
      <w:r>
        <w:rPr>
          <w:spacing w:val="-8"/>
        </w:rPr>
        <w:t xml:space="preserve"> </w:t>
      </w:r>
      <w:r>
        <w:t>Jahr</w:t>
      </w:r>
      <w:r>
        <w:rPr>
          <w:spacing w:val="-8"/>
        </w:rPr>
        <w:t xml:space="preserve"> </w:t>
      </w:r>
      <w:r>
        <w:t>2019</w:t>
      </w:r>
      <w:r>
        <w:rPr>
          <w:spacing w:val="-8"/>
        </w:rPr>
        <w:t xml:space="preserve"> </w:t>
      </w:r>
      <w:r>
        <w:t>sind</w:t>
      </w:r>
      <w:r>
        <w:rPr>
          <w:spacing w:val="-7"/>
        </w:rPr>
        <w:t xml:space="preserve"> </w:t>
      </w:r>
      <w:r>
        <w:rPr>
          <w:i/>
        </w:rPr>
        <w:t>4</w:t>
      </w:r>
      <w:r>
        <w:rPr>
          <w:i/>
          <w:spacing w:val="-8"/>
        </w:rPr>
        <w:t xml:space="preserve"> </w:t>
      </w:r>
      <w:r>
        <w:rPr>
          <w:i/>
        </w:rPr>
        <w:t>Times</w:t>
      </w:r>
      <w:r>
        <w:rPr>
          <w:i/>
          <w:spacing w:val="-9"/>
        </w:rPr>
        <w:t xml:space="preserve"> </w:t>
      </w:r>
      <w:proofErr w:type="spellStart"/>
      <w:r>
        <w:rPr>
          <w:i/>
        </w:rPr>
        <w:t>Baroque</w:t>
      </w:r>
      <w:proofErr w:type="spellEnd"/>
      <w:r>
        <w:rPr>
          <w:i/>
          <w:spacing w:val="-9"/>
        </w:rPr>
        <w:t xml:space="preserve"> </w:t>
      </w:r>
      <w:r>
        <w:t>u.a.</w:t>
      </w:r>
      <w:r>
        <w:rPr>
          <w:spacing w:val="-10"/>
        </w:rPr>
        <w:t xml:space="preserve"> </w:t>
      </w:r>
      <w:r>
        <w:t>bei</w:t>
      </w:r>
      <w:r>
        <w:rPr>
          <w:spacing w:val="-6"/>
        </w:rPr>
        <w:t xml:space="preserve"> </w:t>
      </w:r>
      <w:r>
        <w:t>den</w:t>
      </w:r>
      <w:r>
        <w:rPr>
          <w:spacing w:val="-8"/>
        </w:rPr>
        <w:t xml:space="preserve"> </w:t>
      </w:r>
      <w:r>
        <w:t xml:space="preserve">Internationalen Konzerttagen Mittelrhein, den Thüringer Bachwochen, den </w:t>
      </w:r>
      <w:proofErr w:type="spellStart"/>
      <w:r>
        <w:t>Arolser</w:t>
      </w:r>
      <w:proofErr w:type="spellEnd"/>
      <w:r>
        <w:t xml:space="preserve"> Barockfestspielen und im Mozarteum Salzburg zu</w:t>
      </w:r>
      <w:r>
        <w:rPr>
          <w:spacing w:val="-2"/>
        </w:rPr>
        <w:t xml:space="preserve"> </w:t>
      </w:r>
      <w:r>
        <w:t>erleben.</w:t>
      </w:r>
    </w:p>
    <w:sectPr w:rsidR="003C2986">
      <w:headerReference w:type="default" r:id="rId7"/>
      <w:footerReference w:type="default" r:id="rId8"/>
      <w:pgSz w:w="11900" w:h="16850"/>
      <w:pgMar w:top="1680" w:right="1300" w:bottom="1140" w:left="1300" w:header="569" w:footer="9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1E53" w:rsidRDefault="006B1E53">
      <w:r>
        <w:separator/>
      </w:r>
    </w:p>
  </w:endnote>
  <w:endnote w:type="continuationSeparator" w:id="0">
    <w:p w:rsidR="006B1E53" w:rsidRDefault="006B1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986" w:rsidRDefault="00E471A5">
    <w:pPr>
      <w:pStyle w:val="Textkrper"/>
      <w:spacing w:line="14" w:lineRule="auto"/>
    </w:pPr>
    <w:r>
      <w:rPr>
        <w:noProof/>
      </w:rPr>
      <mc:AlternateContent>
        <mc:Choice Requires="wps">
          <w:drawing>
            <wp:anchor distT="0" distB="0" distL="114300" distR="114300" simplePos="0" relativeHeight="503313776" behindDoc="1" locked="0" layoutInCell="1" allowOverlap="1">
              <wp:simplePos x="0" y="0"/>
              <wp:positionH relativeFrom="page">
                <wp:posOffset>2839085</wp:posOffset>
              </wp:positionH>
              <wp:positionV relativeFrom="page">
                <wp:posOffset>9950450</wp:posOffset>
              </wp:positionV>
              <wp:extent cx="1874520" cy="241300"/>
              <wp:effectExtent l="635" t="0" r="127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2986" w:rsidRDefault="00E471A5">
                          <w:pPr>
                            <w:spacing w:before="19"/>
                            <w:ind w:left="20" w:right="8" w:firstLine="696"/>
                            <w:rPr>
                              <w:sz w:val="14"/>
                            </w:rPr>
                          </w:pPr>
                          <w:r>
                            <w:rPr>
                              <w:sz w:val="14"/>
                            </w:rPr>
                            <w:t>CATHARINA BÜRKLIN KÜNSTLER- UND KONZERTMANAGEMENT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3.55pt;margin-top:783.5pt;width:147.6pt;height:19pt;z-index:-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" filled="f" stroked="f">
              <v:textbox inset="0,0,0,0">
                <w:txbxContent>
                  <w:p w:rsidR="003C2986" w:rsidRDefault="00E471A5">
                    <w:pPr>
                      <w:spacing w:before="19"/>
                      <w:ind w:left="20" w:right="8" w:firstLine="696"/>
                      <w:rPr>
                        <w:sz w:val="14"/>
                      </w:rPr>
                    </w:pPr>
                    <w:r>
                      <w:rPr>
                        <w:sz w:val="14"/>
                      </w:rPr>
                      <w:t>CATHARINA BÜRKLIN KÜNSTLER- UND KONZERTMANAGEMENT</w:t>
                    </w:r>
                  </w:p>
                </w:txbxContent>
              </v:textbox>
              <w10:wrap anchorx="page" anchory="page"/>
            </v:shape>
          </w:pict>
        </mc:Fallback>
      </mc:AlternateContent>
    </w:r>
    <w:r>
      <w:rPr>
        <w:noProof/>
      </w:rPr>
      <mc:AlternateContent>
        <mc:Choice Requires="wps">
          <w:drawing>
            <wp:anchor distT="0" distB="0" distL="114300" distR="114300" simplePos="0" relativeHeight="503313800" behindDoc="1" locked="0" layoutInCell="1" allowOverlap="1">
              <wp:simplePos x="0" y="0"/>
              <wp:positionH relativeFrom="page">
                <wp:posOffset>1453515</wp:posOffset>
              </wp:positionH>
              <wp:positionV relativeFrom="page">
                <wp:posOffset>10275570</wp:posOffset>
              </wp:positionV>
              <wp:extent cx="4646930" cy="24003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6930"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2986" w:rsidRDefault="00E471A5">
                          <w:pPr>
                            <w:spacing w:before="20" w:line="237" w:lineRule="auto"/>
                            <w:ind w:left="1787" w:hanging="1767"/>
                            <w:rPr>
                              <w:sz w:val="14"/>
                            </w:rPr>
                          </w:pPr>
                          <w:r>
                            <w:rPr>
                              <w:sz w:val="14"/>
                            </w:rPr>
                            <w:t>Neue Rothofstr. 4 D-60313 Frankfurt am Main Telefon +49-69-95504880 Fax +49-69-95504881</w:t>
                          </w:r>
                          <w:hyperlink r:id="rId1">
                            <w:r>
                              <w:rPr>
                                <w:sz w:val="14"/>
                              </w:rPr>
                              <w:t xml:space="preserve"> info@buerklinkonzerte.de</w:t>
                            </w:r>
                          </w:hyperlink>
                          <w:r>
                            <w:rPr>
                              <w:sz w:val="14"/>
                            </w:rPr>
                            <w:t xml:space="preserve"> </w:t>
                          </w:r>
                          <w:hyperlink r:id="rId2">
                            <w:r>
                              <w:rPr>
                                <w:sz w:val="14"/>
                              </w:rPr>
                              <w:t>www.buerklinkonzerte.de</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114.45pt;margin-top:809.1pt;width:365.9pt;height:18.9pt;z-index:-2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" filled="f" stroked="f">
              <v:textbox inset="0,0,0,0">
                <w:txbxContent>
                  <w:p w:rsidR="003C2986" w:rsidRDefault="00E471A5">
                    <w:pPr>
                      <w:spacing w:before="20" w:line="237" w:lineRule="auto"/>
                      <w:ind w:left="1787" w:hanging="1767"/>
                      <w:rPr>
                        <w:sz w:val="14"/>
                      </w:rPr>
                    </w:pPr>
                    <w:r>
                      <w:rPr>
                        <w:sz w:val="14"/>
                      </w:rPr>
                      <w:t>Neue Rothofstr. 4 D-60313 Frankfurt am Main Telefon +49-69-95504880 Fax +49-69-95504881</w:t>
                    </w:r>
                    <w:hyperlink r:id="rId3">
                      <w:r>
                        <w:rPr>
                          <w:sz w:val="14"/>
                        </w:rPr>
                        <w:t xml:space="preserve"> info@buerklinkonzerte.de</w:t>
                      </w:r>
                    </w:hyperlink>
                    <w:r>
                      <w:rPr>
                        <w:sz w:val="14"/>
                      </w:rPr>
                      <w:t xml:space="preserve"> </w:t>
                    </w:r>
                    <w:hyperlink r:id="rId4">
                      <w:r>
                        <w:rPr>
                          <w:sz w:val="14"/>
                        </w:rPr>
                        <w:t>www.buerklinkonzerte.de</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1E53" w:rsidRDefault="006B1E53">
      <w:r>
        <w:separator/>
      </w:r>
    </w:p>
  </w:footnote>
  <w:footnote w:type="continuationSeparator" w:id="0">
    <w:p w:rsidR="006B1E53" w:rsidRDefault="006B1E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986" w:rsidRDefault="00E471A5">
    <w:pPr>
      <w:pStyle w:val="Textkrper"/>
      <w:spacing w:line="14" w:lineRule="auto"/>
    </w:pPr>
    <w:r>
      <w:rPr>
        <w:noProof/>
      </w:rPr>
      <w:drawing>
        <wp:anchor distT="0" distB="0" distL="0" distR="0" simplePos="0" relativeHeight="268432727" behindDoc="1" locked="0" layoutInCell="1" allowOverlap="1">
          <wp:simplePos x="0" y="0"/>
          <wp:positionH relativeFrom="page">
            <wp:posOffset>2659760</wp:posOffset>
          </wp:positionH>
          <wp:positionV relativeFrom="page">
            <wp:posOffset>361187</wp:posOffset>
          </wp:positionV>
          <wp:extent cx="2260981" cy="70561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260981" cy="705611"/>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986"/>
    <w:rsid w:val="00347F03"/>
    <w:rsid w:val="003C2986"/>
    <w:rsid w:val="004D397E"/>
    <w:rsid w:val="005D043E"/>
    <w:rsid w:val="006B1E53"/>
    <w:rsid w:val="008E3C34"/>
    <w:rsid w:val="00B76C54"/>
    <w:rsid w:val="00E471A5"/>
    <w:rsid w:val="00F47A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6114E"/>
  <w15:docId w15:val="{5D55FEF6-DE6B-491B-9E80-C19B70305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Verdana" w:eastAsia="Verdana" w:hAnsi="Verdana" w:cs="Verdana"/>
      <w:lang w:val="de-DE"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info@buerklinkonzerte.de" TargetMode="External"/><Relationship Id="rId2" Type="http://schemas.openxmlformats.org/officeDocument/2006/relationships/hyperlink" Target="http://www.buerklinkonzerte.de/" TargetMode="External"/><Relationship Id="rId1" Type="http://schemas.openxmlformats.org/officeDocument/2006/relationships/hyperlink" Target="mailto:info@buerklinkonzerte.de" TargetMode="External"/><Relationship Id="rId4" Type="http://schemas.openxmlformats.org/officeDocument/2006/relationships/hyperlink" Target="http://www.buerklinkonzert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4CC45-E9F4-44A4-BF50-957F3174A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449</Words>
  <Characters>2830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dc:creator>
  <cp:lastModifiedBy>Catharina Buerklin</cp:lastModifiedBy>
  <cp:revision>4</cp:revision>
  <dcterms:created xsi:type="dcterms:W3CDTF">2019-02-07T09:36:00Z</dcterms:created>
  <dcterms:modified xsi:type="dcterms:W3CDTF">2019-02-14T09:16:00Z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2019-02-05T00:00:00Z</vt:filetime>
  </property>
  <property fmtid="{D5CDD505-2E9C-101B-9397-08002B2CF9AE}" pid="3" name="Creator">
    <vt:lpwstr>Microsoft® Word 2016</vt:lpwstr>
  </property>
  <property fmtid="{D5CDD505-2E9C-101B-9397-08002B2CF9AE}" pid="4" name="LastSaved">
    <vt:filetime>2019-02-07T00:00:00Z</vt:filetime>
  </property>
</Properties>
</file>